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73A" w:rsidRPr="009241E3" w:rsidRDefault="001C573A" w:rsidP="001C573A">
      <w:pPr>
        <w:rPr>
          <w:rFonts w:ascii="Arial" w:hAnsi="Arial" w:cs="Arial"/>
          <w:b/>
          <w:bCs/>
          <w:sz w:val="48"/>
          <w:szCs w:val="22"/>
        </w:rPr>
      </w:pPr>
      <w:r w:rsidRPr="009241E3">
        <w:rPr>
          <w:rFonts w:ascii="Arial" w:hAnsi="Arial" w:cs="Arial"/>
          <w:b/>
          <w:bCs/>
          <w:sz w:val="48"/>
          <w:szCs w:val="22"/>
        </w:rPr>
        <w:t>Biografia</w:t>
      </w:r>
    </w:p>
    <w:p w:rsidR="001C573A" w:rsidRPr="009241E3" w:rsidRDefault="001C573A" w:rsidP="001C573A">
      <w:pPr>
        <w:rPr>
          <w:rFonts w:ascii="Arial" w:hAnsi="Arial" w:cs="Arial"/>
          <w:sz w:val="22"/>
          <w:szCs w:val="22"/>
          <w:shd w:val="clear" w:color="auto" w:fill="FFFFFF"/>
        </w:rPr>
      </w:pPr>
      <w:r w:rsidRPr="009241E3">
        <w:rPr>
          <w:rFonts w:ascii="Arial" w:hAnsi="Arial" w:cs="Arial"/>
          <w:sz w:val="22"/>
          <w:szCs w:val="22"/>
          <w:shd w:val="clear" w:color="auto" w:fill="FFFFFF"/>
        </w:rPr>
        <w:t xml:space="preserve">  </w:t>
      </w:r>
    </w:p>
    <w:p w:rsidR="001C573A" w:rsidRPr="009241E3" w:rsidRDefault="001C573A" w:rsidP="001C573A">
      <w:pPr>
        <w:rPr>
          <w:rFonts w:ascii="Arial" w:hAnsi="Arial" w:cs="Arial"/>
          <w:sz w:val="22"/>
          <w:szCs w:val="22"/>
        </w:rPr>
      </w:pPr>
    </w:p>
    <w:p w:rsidR="001C573A" w:rsidRPr="009241E3" w:rsidRDefault="001C573A" w:rsidP="001C573A">
      <w:pPr>
        <w:rPr>
          <w:rFonts w:ascii="Arial" w:hAnsi="Arial" w:cs="Arial"/>
          <w:b/>
          <w:bCs/>
          <w:sz w:val="22"/>
          <w:szCs w:val="22"/>
        </w:rPr>
      </w:pPr>
      <w:r w:rsidRPr="009241E3">
        <w:rPr>
          <w:rFonts w:ascii="Arial" w:hAnsi="Arial" w:cs="Arial"/>
          <w:b/>
          <w:bCs/>
          <w:sz w:val="22"/>
          <w:szCs w:val="22"/>
        </w:rPr>
        <w:t xml:space="preserve">Dr n. med. Ewa Zawiślak </w:t>
      </w:r>
    </w:p>
    <w:p w:rsidR="001C573A" w:rsidRPr="009241E3" w:rsidRDefault="001C573A" w:rsidP="001C573A">
      <w:pPr>
        <w:rPr>
          <w:rFonts w:ascii="Arial" w:hAnsi="Arial" w:cs="Arial"/>
          <w:sz w:val="22"/>
          <w:szCs w:val="22"/>
        </w:rPr>
      </w:pPr>
    </w:p>
    <w:p w:rsidR="001C573A" w:rsidRPr="009241E3" w:rsidRDefault="001C573A" w:rsidP="001C573A">
      <w:pPr>
        <w:jc w:val="both"/>
        <w:rPr>
          <w:rFonts w:ascii="Arial" w:hAnsi="Arial" w:cs="Arial"/>
          <w:sz w:val="22"/>
          <w:szCs w:val="22"/>
        </w:rPr>
      </w:pPr>
      <w:r w:rsidRPr="009241E3">
        <w:rPr>
          <w:rFonts w:ascii="Arial" w:hAnsi="Arial" w:cs="Arial"/>
          <w:sz w:val="22"/>
          <w:szCs w:val="22"/>
        </w:rPr>
        <w:t xml:space="preserve">Specjalista chirurgii szczękowo-twarzowej, </w:t>
      </w:r>
      <w:proofErr w:type="spellStart"/>
      <w:r w:rsidRPr="009241E3">
        <w:rPr>
          <w:rFonts w:ascii="Arial" w:hAnsi="Arial" w:cs="Arial"/>
          <w:sz w:val="22"/>
          <w:szCs w:val="22"/>
        </w:rPr>
        <w:t>implantolog</w:t>
      </w:r>
      <w:proofErr w:type="spellEnd"/>
      <w:r w:rsidRPr="009241E3">
        <w:rPr>
          <w:rFonts w:ascii="Arial" w:hAnsi="Arial" w:cs="Arial"/>
          <w:sz w:val="22"/>
          <w:szCs w:val="22"/>
        </w:rPr>
        <w:t>, traumatolog, stomatolog z ponad 15 letnim doświadczeniem klinicznym i ambulatoryjnym. Prekursorka kompleksowego leczenia chirurgicznego zaburzeń́ czaszkowo-twarzowych. Absolwentka Wydziału Lekarsko-Stomatologicznego Uniwersytetu Medycznego we Wrocławiu z tytułem doktora nauk medycznych.</w:t>
      </w:r>
    </w:p>
    <w:p w:rsidR="001C573A" w:rsidRPr="009241E3" w:rsidRDefault="001C573A" w:rsidP="001C573A">
      <w:pPr>
        <w:rPr>
          <w:rFonts w:ascii="Arial" w:hAnsi="Arial" w:cs="Arial"/>
          <w:sz w:val="22"/>
          <w:szCs w:val="22"/>
        </w:rPr>
      </w:pPr>
    </w:p>
    <w:p w:rsidR="001C573A" w:rsidRPr="009241E3" w:rsidRDefault="001C573A" w:rsidP="001C573A">
      <w:pPr>
        <w:rPr>
          <w:rFonts w:ascii="Arial" w:hAnsi="Arial" w:cs="Arial"/>
          <w:sz w:val="22"/>
          <w:szCs w:val="22"/>
        </w:rPr>
      </w:pPr>
      <w:r w:rsidRPr="009241E3">
        <w:rPr>
          <w:rFonts w:ascii="Arial" w:hAnsi="Arial" w:cs="Arial"/>
          <w:sz w:val="22"/>
          <w:szCs w:val="22"/>
        </w:rPr>
        <w:t>Autorka 30 prac naukowyc</w:t>
      </w:r>
      <w:bookmarkStart w:id="0" w:name="_GoBack"/>
      <w:bookmarkEnd w:id="0"/>
      <w:r w:rsidRPr="009241E3">
        <w:rPr>
          <w:rFonts w:ascii="Arial" w:hAnsi="Arial" w:cs="Arial"/>
          <w:sz w:val="22"/>
          <w:szCs w:val="22"/>
        </w:rPr>
        <w:t>h w dziedzinie chirurgii szczękowo-twarzowej i chirurgii stomatologicznej.</w:t>
      </w:r>
    </w:p>
    <w:p w:rsidR="001C573A" w:rsidRPr="009241E3" w:rsidRDefault="001C573A" w:rsidP="001C573A">
      <w:pPr>
        <w:rPr>
          <w:rFonts w:ascii="Arial" w:hAnsi="Arial" w:cs="Arial"/>
          <w:sz w:val="22"/>
          <w:szCs w:val="22"/>
        </w:rPr>
      </w:pPr>
      <w:r w:rsidRPr="009241E3">
        <w:rPr>
          <w:rFonts w:ascii="Arial" w:hAnsi="Arial" w:cs="Arial"/>
          <w:sz w:val="22"/>
          <w:szCs w:val="22"/>
        </w:rPr>
        <w:t>Członkini polskich i światowych towarzystw naukowych w zakresie chirurgii ortognatycznej i implantologii stomatologicznej.</w:t>
      </w:r>
    </w:p>
    <w:p w:rsidR="001C573A" w:rsidRPr="009241E3" w:rsidRDefault="001C573A" w:rsidP="001C573A">
      <w:pPr>
        <w:rPr>
          <w:rFonts w:ascii="Arial" w:hAnsi="Arial" w:cs="Arial"/>
          <w:sz w:val="22"/>
          <w:szCs w:val="22"/>
        </w:rPr>
      </w:pPr>
      <w:r w:rsidRPr="009241E3">
        <w:rPr>
          <w:rFonts w:ascii="Arial" w:hAnsi="Arial" w:cs="Arial"/>
          <w:sz w:val="22"/>
          <w:szCs w:val="22"/>
        </w:rPr>
        <w:t>W 2019 roku z wyróżnieniem obroniła pracę doktorską na Wydziale Lekarsko-Stomatologicznym Uniwersytetu Medycznego we Wrocławiu</w:t>
      </w:r>
    </w:p>
    <w:p w:rsidR="001C573A" w:rsidRPr="009241E3" w:rsidRDefault="001C573A" w:rsidP="001C573A">
      <w:pPr>
        <w:rPr>
          <w:rFonts w:ascii="Arial" w:hAnsi="Arial" w:cs="Arial"/>
          <w:sz w:val="22"/>
          <w:szCs w:val="22"/>
        </w:rPr>
      </w:pPr>
    </w:p>
    <w:p w:rsidR="001C573A" w:rsidRPr="009241E3" w:rsidRDefault="001C573A" w:rsidP="001C573A">
      <w:pPr>
        <w:rPr>
          <w:rFonts w:ascii="Arial" w:hAnsi="Arial" w:cs="Arial"/>
          <w:sz w:val="22"/>
          <w:szCs w:val="22"/>
        </w:rPr>
      </w:pPr>
    </w:p>
    <w:p w:rsidR="001C573A" w:rsidRPr="009241E3" w:rsidRDefault="001C573A" w:rsidP="001C573A">
      <w:pPr>
        <w:rPr>
          <w:rFonts w:ascii="Arial" w:hAnsi="Arial" w:cs="Arial"/>
          <w:b/>
          <w:sz w:val="22"/>
          <w:szCs w:val="22"/>
        </w:rPr>
      </w:pPr>
      <w:r w:rsidRPr="009241E3">
        <w:rPr>
          <w:rFonts w:ascii="Arial" w:hAnsi="Arial" w:cs="Arial"/>
          <w:b/>
          <w:sz w:val="22"/>
          <w:szCs w:val="22"/>
        </w:rPr>
        <w:t>Doświadczenie</w:t>
      </w:r>
    </w:p>
    <w:p w:rsidR="001C573A" w:rsidRPr="009241E3" w:rsidRDefault="001C573A" w:rsidP="001C573A">
      <w:pPr>
        <w:rPr>
          <w:rFonts w:ascii="Arial" w:hAnsi="Arial" w:cs="Arial"/>
          <w:b/>
          <w:sz w:val="22"/>
          <w:szCs w:val="22"/>
        </w:rPr>
      </w:pPr>
      <w:r w:rsidRPr="009241E3">
        <w:rPr>
          <w:rFonts w:ascii="Arial" w:hAnsi="Arial" w:cs="Arial"/>
          <w:b/>
          <w:sz w:val="22"/>
          <w:szCs w:val="22"/>
        </w:rPr>
        <w:t>Praktyka kliniczna i ambulatoryjna</w:t>
      </w:r>
    </w:p>
    <w:p w:rsidR="001C573A" w:rsidRPr="009241E3" w:rsidRDefault="001C573A" w:rsidP="001C573A">
      <w:pPr>
        <w:rPr>
          <w:rFonts w:ascii="Arial" w:hAnsi="Arial" w:cs="Arial"/>
          <w:sz w:val="22"/>
          <w:szCs w:val="22"/>
        </w:rPr>
      </w:pPr>
    </w:p>
    <w:p w:rsidR="001C573A" w:rsidRPr="009241E3" w:rsidRDefault="001C573A" w:rsidP="001C573A">
      <w:pPr>
        <w:rPr>
          <w:rFonts w:ascii="Arial" w:hAnsi="Arial" w:cs="Arial"/>
          <w:sz w:val="22"/>
          <w:szCs w:val="22"/>
        </w:rPr>
      </w:pPr>
      <w:r w:rsidRPr="009241E3">
        <w:rPr>
          <w:rFonts w:ascii="Arial" w:hAnsi="Arial" w:cs="Arial"/>
          <w:sz w:val="22"/>
          <w:szCs w:val="22"/>
        </w:rPr>
        <w:t>Przez 15 lat pracy zawodowej skonsultowała ponad 100 tys. pacjentów, przeprowadziła 3 tys. implantacji stomatologicznych i ponad 2 tys. zabiegów operacyjnych w zakresie chirurgii szczękowo-twarzowej.</w:t>
      </w:r>
    </w:p>
    <w:p w:rsidR="001C573A" w:rsidRPr="009241E3" w:rsidRDefault="001C573A" w:rsidP="001C573A">
      <w:pPr>
        <w:rPr>
          <w:rFonts w:ascii="Arial" w:hAnsi="Arial" w:cs="Arial"/>
          <w:sz w:val="22"/>
          <w:szCs w:val="22"/>
        </w:rPr>
      </w:pPr>
    </w:p>
    <w:p w:rsidR="001C573A" w:rsidRPr="009241E3" w:rsidRDefault="001C573A" w:rsidP="001C573A">
      <w:pPr>
        <w:rPr>
          <w:rFonts w:ascii="Arial" w:hAnsi="Arial" w:cs="Arial"/>
          <w:sz w:val="22"/>
          <w:szCs w:val="22"/>
        </w:rPr>
      </w:pPr>
    </w:p>
    <w:p w:rsidR="001C573A" w:rsidRPr="009241E3" w:rsidRDefault="001C573A" w:rsidP="001C573A">
      <w:pPr>
        <w:rPr>
          <w:rFonts w:ascii="Arial" w:hAnsi="Arial" w:cs="Arial"/>
          <w:b/>
          <w:sz w:val="22"/>
          <w:szCs w:val="22"/>
        </w:rPr>
      </w:pPr>
      <w:r w:rsidRPr="009241E3">
        <w:rPr>
          <w:rFonts w:ascii="Arial" w:hAnsi="Arial" w:cs="Arial"/>
          <w:b/>
          <w:sz w:val="22"/>
          <w:szCs w:val="22"/>
        </w:rPr>
        <w:t xml:space="preserve">Wiedza </w:t>
      </w:r>
    </w:p>
    <w:p w:rsidR="001C573A" w:rsidRPr="009241E3" w:rsidRDefault="001C573A" w:rsidP="001C573A">
      <w:pPr>
        <w:rPr>
          <w:rFonts w:ascii="Arial" w:hAnsi="Arial" w:cs="Arial"/>
          <w:b/>
          <w:sz w:val="22"/>
          <w:szCs w:val="22"/>
        </w:rPr>
      </w:pPr>
      <w:r w:rsidRPr="009241E3">
        <w:rPr>
          <w:rFonts w:ascii="Arial" w:hAnsi="Arial" w:cs="Arial"/>
          <w:b/>
          <w:sz w:val="22"/>
          <w:szCs w:val="22"/>
        </w:rPr>
        <w:t>Wykształcenie</w:t>
      </w:r>
    </w:p>
    <w:p w:rsidR="001C573A" w:rsidRPr="009241E3" w:rsidRDefault="001C573A" w:rsidP="001C573A">
      <w:pPr>
        <w:rPr>
          <w:rFonts w:ascii="Arial" w:hAnsi="Arial" w:cs="Arial"/>
          <w:sz w:val="22"/>
          <w:szCs w:val="22"/>
        </w:rPr>
      </w:pPr>
    </w:p>
    <w:p w:rsidR="001C573A" w:rsidRPr="009241E3" w:rsidRDefault="001C573A" w:rsidP="001C573A">
      <w:pPr>
        <w:tabs>
          <w:tab w:val="left" w:pos="2479"/>
        </w:tabs>
        <w:spacing w:line="276" w:lineRule="auto"/>
        <w:rPr>
          <w:rFonts w:ascii="Arial" w:hAnsi="Arial" w:cs="Arial"/>
          <w:noProof/>
          <w:sz w:val="22"/>
          <w:szCs w:val="22"/>
        </w:rPr>
      </w:pPr>
      <w:r w:rsidRPr="009241E3">
        <w:rPr>
          <w:rFonts w:ascii="Arial" w:hAnsi="Arial" w:cs="Arial"/>
          <w:sz w:val="22"/>
          <w:szCs w:val="22"/>
        </w:rPr>
        <w:t xml:space="preserve">Absolwentka Wydziału Lekarsko-Stomatologicznego Uniwersytetu Medycznego we Wrocławiu (2003 -2008). W 2009 roku zdała </w:t>
      </w:r>
      <w:r w:rsidRPr="009241E3">
        <w:rPr>
          <w:rFonts w:ascii="Arial" w:hAnsi="Arial" w:cs="Arial"/>
          <w:noProof/>
          <w:sz w:val="22"/>
          <w:szCs w:val="22"/>
        </w:rPr>
        <w:t xml:space="preserve">Lekarsko - Dentystyczny Egzamin Państwowy. </w:t>
      </w:r>
      <w:r w:rsidRPr="009241E3">
        <w:rPr>
          <w:rFonts w:ascii="Arial" w:hAnsi="Arial" w:cs="Arial"/>
          <w:sz w:val="22"/>
          <w:szCs w:val="22"/>
        </w:rPr>
        <w:t xml:space="preserve">W latach 2011 – 2017 odbyła w </w:t>
      </w:r>
      <w:r w:rsidRPr="009241E3">
        <w:rPr>
          <w:rFonts w:ascii="Arial" w:hAnsi="Arial" w:cs="Arial"/>
          <w:noProof/>
          <w:sz w:val="22"/>
          <w:szCs w:val="22"/>
        </w:rPr>
        <w:t>Uniwersyteckim Szpitalu Klinicznym we Wrocławiu, Katedra i Klinika Chirurgii Szczękowo-Twarzowej</w:t>
      </w:r>
      <w:r w:rsidRPr="009241E3">
        <w:rPr>
          <w:rFonts w:ascii="Arial" w:hAnsi="Arial" w:cs="Arial"/>
          <w:sz w:val="22"/>
          <w:szCs w:val="22"/>
        </w:rPr>
        <w:t xml:space="preserve"> 6-letnie szkolenie specjalizacyjne w dziedzinie chirurgia szczękowo-twarzowa pod patronatem dr n.med. Rafała Nowaka. W roku 2017 </w:t>
      </w:r>
      <w:r w:rsidRPr="009241E3">
        <w:rPr>
          <w:rFonts w:ascii="Arial" w:hAnsi="Arial" w:cs="Arial"/>
          <w:noProof/>
          <w:sz w:val="22"/>
          <w:szCs w:val="22"/>
        </w:rPr>
        <w:t>zdała (i uzyskala najlepszy wynik) Państwowy Egzamin Specjalizacyjny w dziedzinie chirurgia szczękowo-twarzowa.</w:t>
      </w:r>
    </w:p>
    <w:p w:rsidR="001C573A" w:rsidRPr="009241E3" w:rsidRDefault="001C573A" w:rsidP="001C573A">
      <w:pPr>
        <w:rPr>
          <w:rFonts w:ascii="Arial" w:hAnsi="Arial" w:cs="Arial"/>
          <w:sz w:val="22"/>
          <w:szCs w:val="22"/>
        </w:rPr>
      </w:pPr>
      <w:r w:rsidRPr="009241E3">
        <w:rPr>
          <w:rFonts w:ascii="Arial" w:hAnsi="Arial" w:cs="Arial"/>
          <w:sz w:val="22"/>
          <w:szCs w:val="22"/>
        </w:rPr>
        <w:t>Państwowy Egzamin Specjalizacyjny zdała z wynikiem najlepszym w Polsce. Kolejne lata to praca naukowa i kliniczna w Katedrze i Klinice Chirurgii Szczękowo-Twarzowej we Wrocławiu. W 2019 roku z wyróżnieniem obroniła pracę doktorską na Wydziale Lekarsko-Stomatologicznym Uniwersytetu Medycznego we Wrocławiu.</w:t>
      </w:r>
    </w:p>
    <w:p w:rsidR="001C573A" w:rsidRPr="009241E3" w:rsidRDefault="001C573A" w:rsidP="001C573A">
      <w:pPr>
        <w:tabs>
          <w:tab w:val="left" w:pos="2479"/>
        </w:tabs>
        <w:spacing w:line="276" w:lineRule="auto"/>
        <w:rPr>
          <w:rFonts w:ascii="Arial" w:hAnsi="Arial" w:cs="Arial"/>
          <w:noProof/>
          <w:sz w:val="22"/>
          <w:szCs w:val="22"/>
        </w:rPr>
      </w:pPr>
    </w:p>
    <w:p w:rsidR="001C573A" w:rsidRPr="009241E3" w:rsidRDefault="001C573A" w:rsidP="001C573A">
      <w:pPr>
        <w:rPr>
          <w:rFonts w:ascii="Arial" w:hAnsi="Arial" w:cs="Arial"/>
          <w:sz w:val="22"/>
          <w:szCs w:val="22"/>
        </w:rPr>
      </w:pPr>
    </w:p>
    <w:p w:rsidR="001C573A" w:rsidRPr="009241E3" w:rsidRDefault="001C573A" w:rsidP="001C573A">
      <w:pPr>
        <w:rPr>
          <w:rFonts w:ascii="Arial" w:hAnsi="Arial" w:cs="Arial"/>
          <w:b/>
          <w:sz w:val="22"/>
          <w:szCs w:val="22"/>
        </w:rPr>
      </w:pPr>
      <w:r w:rsidRPr="009241E3">
        <w:rPr>
          <w:rFonts w:ascii="Arial" w:hAnsi="Arial" w:cs="Arial"/>
          <w:b/>
          <w:sz w:val="22"/>
          <w:szCs w:val="22"/>
        </w:rPr>
        <w:t>Podejście interdyscyplinarne</w:t>
      </w:r>
    </w:p>
    <w:p w:rsidR="001C573A" w:rsidRPr="009241E3" w:rsidRDefault="001C573A" w:rsidP="001C573A">
      <w:pPr>
        <w:rPr>
          <w:rFonts w:ascii="Arial" w:hAnsi="Arial" w:cs="Arial"/>
          <w:b/>
          <w:sz w:val="22"/>
          <w:szCs w:val="22"/>
        </w:rPr>
      </w:pPr>
      <w:r w:rsidRPr="009241E3">
        <w:rPr>
          <w:rFonts w:ascii="Arial" w:hAnsi="Arial" w:cs="Arial"/>
          <w:b/>
          <w:sz w:val="22"/>
          <w:szCs w:val="22"/>
        </w:rPr>
        <w:t>Prekursorka kompleksowego podejścia</w:t>
      </w:r>
    </w:p>
    <w:p w:rsidR="001C573A" w:rsidRPr="009241E3" w:rsidRDefault="001C573A" w:rsidP="001C573A">
      <w:pPr>
        <w:rPr>
          <w:rFonts w:ascii="Arial" w:hAnsi="Arial" w:cs="Arial"/>
          <w:sz w:val="22"/>
          <w:szCs w:val="22"/>
        </w:rPr>
      </w:pPr>
    </w:p>
    <w:p w:rsidR="001C573A" w:rsidRPr="009241E3" w:rsidRDefault="001C573A" w:rsidP="001C573A">
      <w:pPr>
        <w:rPr>
          <w:rFonts w:ascii="Arial" w:hAnsi="Arial" w:cs="Arial"/>
          <w:sz w:val="22"/>
          <w:szCs w:val="22"/>
        </w:rPr>
      </w:pPr>
      <w:r w:rsidRPr="009241E3">
        <w:rPr>
          <w:rFonts w:ascii="Arial" w:hAnsi="Arial" w:cs="Arial"/>
          <w:sz w:val="22"/>
          <w:szCs w:val="22"/>
        </w:rPr>
        <w:t>Jest prekursorką kompleksowego leczenia chirurgicznego zaburzeń́ czaszkowo-twarzowych, polegającego na pracy interdyscyplinarnego zespołu ekspertów z dziedziny chirurgii, stomatologii, onkologii, ortodoncji.</w:t>
      </w:r>
    </w:p>
    <w:p w:rsidR="001C573A" w:rsidRPr="009241E3" w:rsidRDefault="001C573A" w:rsidP="001C573A">
      <w:pPr>
        <w:rPr>
          <w:rFonts w:ascii="Arial" w:hAnsi="Arial" w:cs="Arial"/>
          <w:sz w:val="22"/>
          <w:szCs w:val="22"/>
        </w:rPr>
      </w:pPr>
    </w:p>
    <w:p w:rsidR="001C573A" w:rsidRPr="009241E3" w:rsidRDefault="001C573A" w:rsidP="001C573A">
      <w:pPr>
        <w:rPr>
          <w:rFonts w:ascii="Arial" w:hAnsi="Arial" w:cs="Arial"/>
          <w:b/>
          <w:sz w:val="22"/>
          <w:szCs w:val="22"/>
        </w:rPr>
      </w:pPr>
      <w:r w:rsidRPr="009241E3">
        <w:rPr>
          <w:rFonts w:ascii="Arial" w:hAnsi="Arial" w:cs="Arial"/>
          <w:b/>
          <w:sz w:val="22"/>
          <w:szCs w:val="22"/>
        </w:rPr>
        <w:t>Rozwój</w:t>
      </w:r>
    </w:p>
    <w:p w:rsidR="001C573A" w:rsidRPr="009241E3" w:rsidRDefault="001C573A" w:rsidP="001C573A">
      <w:pPr>
        <w:rPr>
          <w:rFonts w:ascii="Arial" w:hAnsi="Arial" w:cs="Arial"/>
          <w:b/>
          <w:sz w:val="22"/>
          <w:szCs w:val="22"/>
        </w:rPr>
      </w:pPr>
      <w:r w:rsidRPr="009241E3">
        <w:rPr>
          <w:rFonts w:ascii="Arial" w:hAnsi="Arial" w:cs="Arial"/>
          <w:b/>
          <w:sz w:val="22"/>
          <w:szCs w:val="22"/>
        </w:rPr>
        <w:t>Certyfikaty</w:t>
      </w:r>
    </w:p>
    <w:p w:rsidR="001C573A" w:rsidRPr="009241E3" w:rsidRDefault="001C573A" w:rsidP="001C573A">
      <w:pPr>
        <w:rPr>
          <w:rFonts w:ascii="Arial" w:hAnsi="Arial" w:cs="Arial"/>
          <w:sz w:val="22"/>
          <w:szCs w:val="22"/>
        </w:rPr>
      </w:pPr>
    </w:p>
    <w:p w:rsidR="001C573A" w:rsidRPr="009241E3" w:rsidRDefault="001C573A" w:rsidP="001C573A">
      <w:pPr>
        <w:rPr>
          <w:rFonts w:ascii="Arial" w:hAnsi="Arial" w:cs="Arial"/>
          <w:b/>
          <w:bCs/>
          <w:sz w:val="22"/>
          <w:szCs w:val="22"/>
        </w:rPr>
      </w:pPr>
      <w:r w:rsidRPr="009241E3">
        <w:rPr>
          <w:rStyle w:val="Pogrubienie"/>
          <w:rFonts w:ascii="Arial" w:hAnsi="Arial" w:cs="Arial"/>
          <w:b w:val="0"/>
          <w:bCs w:val="0"/>
          <w:sz w:val="22"/>
          <w:szCs w:val="22"/>
        </w:rPr>
        <w:t>Uzyskał ponad 60 certyfikatów uczestnicząc aktywnie w największych polskich i zagranicznych kongresach, konferencjach, kursach organizowanych przez czołowe światowe towarzystwa zrzeszające ekspertów z dziedziny chirurgii szczękowo-twarzowej, implantologii i stomatologii.</w:t>
      </w:r>
      <w:r w:rsidRPr="009241E3">
        <w:rPr>
          <w:rFonts w:ascii="Arial" w:hAnsi="Arial" w:cs="Arial"/>
          <w:b/>
          <w:bCs/>
          <w:sz w:val="22"/>
          <w:szCs w:val="22"/>
          <w:shd w:val="clear" w:color="auto" w:fill="1A2860"/>
        </w:rPr>
        <w:t xml:space="preserve"> </w:t>
      </w:r>
    </w:p>
    <w:p w:rsidR="001C573A" w:rsidRPr="009241E3" w:rsidRDefault="001C573A" w:rsidP="001C573A">
      <w:pPr>
        <w:rPr>
          <w:rFonts w:ascii="Arial" w:hAnsi="Arial" w:cs="Arial"/>
          <w:sz w:val="22"/>
          <w:szCs w:val="22"/>
        </w:rPr>
      </w:pPr>
    </w:p>
    <w:p w:rsidR="001C573A" w:rsidRPr="009241E3" w:rsidRDefault="001C573A" w:rsidP="001C573A">
      <w:pPr>
        <w:rPr>
          <w:rFonts w:ascii="Arial" w:hAnsi="Arial" w:cs="Arial"/>
          <w:sz w:val="22"/>
          <w:szCs w:val="22"/>
        </w:rPr>
      </w:pPr>
    </w:p>
    <w:p w:rsidR="001C573A" w:rsidRPr="009241E3" w:rsidRDefault="001C573A" w:rsidP="001C573A">
      <w:pPr>
        <w:rPr>
          <w:rFonts w:ascii="Arial" w:hAnsi="Arial" w:cs="Arial"/>
          <w:b/>
          <w:sz w:val="22"/>
          <w:szCs w:val="22"/>
        </w:rPr>
      </w:pPr>
      <w:r w:rsidRPr="009241E3">
        <w:rPr>
          <w:rFonts w:ascii="Arial" w:hAnsi="Arial" w:cs="Arial"/>
          <w:b/>
          <w:sz w:val="22"/>
          <w:szCs w:val="22"/>
        </w:rPr>
        <w:t>Członkostwo w towarzystwach naukowych</w:t>
      </w:r>
    </w:p>
    <w:p w:rsidR="001C573A" w:rsidRPr="009241E3" w:rsidRDefault="001C573A" w:rsidP="001C573A">
      <w:pPr>
        <w:jc w:val="both"/>
        <w:rPr>
          <w:rFonts w:ascii="Arial" w:hAnsi="Arial" w:cs="Arial"/>
          <w:b/>
          <w:sz w:val="22"/>
          <w:szCs w:val="22"/>
        </w:rPr>
      </w:pPr>
      <w:r w:rsidRPr="009241E3">
        <w:rPr>
          <w:rFonts w:ascii="Arial" w:hAnsi="Arial" w:cs="Arial"/>
          <w:b/>
          <w:sz w:val="22"/>
          <w:szCs w:val="22"/>
        </w:rPr>
        <w:t xml:space="preserve">Światowe </w:t>
      </w:r>
      <w:proofErr w:type="spellStart"/>
      <w:r w:rsidRPr="009241E3">
        <w:rPr>
          <w:rFonts w:ascii="Arial" w:hAnsi="Arial" w:cs="Arial"/>
          <w:b/>
          <w:sz w:val="22"/>
          <w:szCs w:val="22"/>
        </w:rPr>
        <w:t>know</w:t>
      </w:r>
      <w:proofErr w:type="spellEnd"/>
      <w:r w:rsidRPr="009241E3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241E3">
        <w:rPr>
          <w:rFonts w:ascii="Arial" w:hAnsi="Arial" w:cs="Arial"/>
          <w:b/>
          <w:sz w:val="22"/>
          <w:szCs w:val="22"/>
        </w:rPr>
        <w:t>how</w:t>
      </w:r>
      <w:proofErr w:type="spellEnd"/>
      <w:r w:rsidRPr="009241E3">
        <w:rPr>
          <w:rFonts w:ascii="Arial" w:hAnsi="Arial" w:cs="Arial"/>
          <w:b/>
          <w:sz w:val="22"/>
          <w:szCs w:val="22"/>
        </w:rPr>
        <w:t xml:space="preserve"> chirurgiczne i implantologiczne</w:t>
      </w:r>
    </w:p>
    <w:p w:rsidR="001C573A" w:rsidRPr="009241E3" w:rsidRDefault="001C573A" w:rsidP="001C573A">
      <w:pPr>
        <w:rPr>
          <w:rFonts w:ascii="Arial" w:hAnsi="Arial" w:cs="Arial"/>
          <w:sz w:val="22"/>
          <w:szCs w:val="22"/>
        </w:rPr>
      </w:pPr>
    </w:p>
    <w:p w:rsidR="001C573A" w:rsidRPr="009241E3" w:rsidRDefault="001C573A" w:rsidP="001C573A">
      <w:pPr>
        <w:rPr>
          <w:rFonts w:ascii="Arial" w:hAnsi="Arial" w:cs="Arial"/>
          <w:sz w:val="22"/>
          <w:szCs w:val="22"/>
        </w:rPr>
      </w:pPr>
      <w:r w:rsidRPr="009241E3">
        <w:rPr>
          <w:rFonts w:ascii="Arial" w:hAnsi="Arial" w:cs="Arial"/>
          <w:sz w:val="22"/>
          <w:szCs w:val="22"/>
        </w:rPr>
        <w:t>Działa aktywnie w najważniejszych towarzystwach naukowych, zarówno polskich jak i zagranicznych.</w:t>
      </w:r>
    </w:p>
    <w:p w:rsidR="001C573A" w:rsidRPr="009241E3" w:rsidRDefault="001C573A" w:rsidP="001C573A">
      <w:pPr>
        <w:rPr>
          <w:rFonts w:ascii="Arial" w:hAnsi="Arial" w:cs="Arial"/>
          <w:sz w:val="22"/>
          <w:szCs w:val="22"/>
        </w:rPr>
      </w:pPr>
      <w:r w:rsidRPr="009241E3">
        <w:rPr>
          <w:rFonts w:ascii="Arial" w:hAnsi="Arial" w:cs="Arial"/>
          <w:sz w:val="22"/>
          <w:szCs w:val="22"/>
        </w:rPr>
        <w:t>Jest członkiem:</w:t>
      </w:r>
    </w:p>
    <w:p w:rsidR="001C573A" w:rsidRPr="009241E3" w:rsidRDefault="001C573A" w:rsidP="001C573A">
      <w:pPr>
        <w:rPr>
          <w:rFonts w:ascii="Arial" w:hAnsi="Arial" w:cs="Arial"/>
          <w:sz w:val="22"/>
          <w:szCs w:val="22"/>
        </w:rPr>
      </w:pPr>
    </w:p>
    <w:p w:rsidR="001C573A" w:rsidRPr="009241E3" w:rsidRDefault="001C573A" w:rsidP="001C573A">
      <w:pPr>
        <w:pStyle w:val="Nagwek2"/>
        <w:numPr>
          <w:ilvl w:val="0"/>
          <w:numId w:val="1"/>
        </w:numPr>
        <w:spacing w:before="0" w:beforeAutospacing="0" w:after="0" w:afterAutospacing="0" w:line="288" w:lineRule="atLeast"/>
        <w:rPr>
          <w:rFonts w:ascii="Arial" w:hAnsi="Arial" w:cs="Arial"/>
          <w:sz w:val="22"/>
          <w:szCs w:val="22"/>
        </w:rPr>
      </w:pPr>
      <w:r w:rsidRPr="009241E3">
        <w:rPr>
          <w:rFonts w:ascii="Arial" w:hAnsi="Arial" w:cs="Arial"/>
          <w:b w:val="0"/>
          <w:bCs w:val="0"/>
          <w:sz w:val="22"/>
          <w:szCs w:val="22"/>
        </w:rPr>
        <w:t xml:space="preserve">Polskiego Towarzystwa Chirurgii Stomatologicznej i Szczękowo-Twarzowej </w:t>
      </w:r>
      <w:r w:rsidRPr="009241E3">
        <w:rPr>
          <w:rFonts w:ascii="Arial" w:hAnsi="Arial" w:cs="Arial"/>
          <w:sz w:val="22"/>
          <w:szCs w:val="22"/>
        </w:rPr>
        <w:t>(</w:t>
      </w:r>
      <w:proofErr w:type="spellStart"/>
      <w:r w:rsidRPr="009241E3">
        <w:rPr>
          <w:rStyle w:val="Pogrubienie"/>
          <w:rFonts w:ascii="Arial" w:hAnsi="Arial" w:cs="Arial"/>
          <w:sz w:val="22"/>
          <w:szCs w:val="22"/>
          <w:bdr w:val="none" w:sz="0" w:space="0" w:color="auto" w:frame="1"/>
        </w:rPr>
        <w:t>PTCHSiST</w:t>
      </w:r>
      <w:proofErr w:type="spellEnd"/>
      <w:r w:rsidRPr="009241E3">
        <w:rPr>
          <w:rStyle w:val="Pogrubienie"/>
          <w:rFonts w:ascii="Arial" w:hAnsi="Arial" w:cs="Arial"/>
          <w:sz w:val="22"/>
          <w:szCs w:val="22"/>
          <w:bdr w:val="none" w:sz="0" w:space="0" w:color="auto" w:frame="1"/>
        </w:rPr>
        <w:t>)</w:t>
      </w:r>
    </w:p>
    <w:p w:rsidR="001C573A" w:rsidRPr="009241E3" w:rsidRDefault="001C573A" w:rsidP="001C573A">
      <w:pPr>
        <w:pStyle w:val="Akapitzlist"/>
        <w:numPr>
          <w:ilvl w:val="0"/>
          <w:numId w:val="1"/>
        </w:numPr>
        <w:rPr>
          <w:rFonts w:ascii="Arial" w:hAnsi="Arial" w:cs="Arial"/>
          <w:sz w:val="22"/>
          <w:szCs w:val="22"/>
          <w:lang w:val="en-US"/>
        </w:rPr>
      </w:pPr>
      <w:proofErr w:type="spellStart"/>
      <w:r w:rsidRPr="009241E3">
        <w:rPr>
          <w:rFonts w:ascii="Arial" w:hAnsi="Arial" w:cs="Arial"/>
          <w:sz w:val="22"/>
          <w:szCs w:val="22"/>
          <w:shd w:val="clear" w:color="auto" w:fill="FFFFFF"/>
          <w:lang w:val="en-US"/>
        </w:rPr>
        <w:t>Polskiego</w:t>
      </w:r>
      <w:proofErr w:type="spellEnd"/>
      <w:r w:rsidRPr="009241E3">
        <w:rPr>
          <w:rFonts w:ascii="Arial" w:hAnsi="Arial" w:cs="Arial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241E3">
        <w:rPr>
          <w:rFonts w:ascii="Arial" w:hAnsi="Arial" w:cs="Arial"/>
          <w:sz w:val="22"/>
          <w:szCs w:val="22"/>
          <w:shd w:val="clear" w:color="auto" w:fill="FFFFFF"/>
          <w:lang w:val="en-US"/>
        </w:rPr>
        <w:t>Stowarzyszenia</w:t>
      </w:r>
      <w:proofErr w:type="spellEnd"/>
      <w:r w:rsidRPr="009241E3">
        <w:rPr>
          <w:rFonts w:ascii="Arial" w:hAnsi="Arial" w:cs="Arial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Pr="009241E3">
        <w:rPr>
          <w:rFonts w:ascii="Arial" w:hAnsi="Arial" w:cs="Arial"/>
          <w:sz w:val="22"/>
          <w:szCs w:val="22"/>
          <w:shd w:val="clear" w:color="auto" w:fill="FFFFFF"/>
          <w:lang w:val="en-US"/>
        </w:rPr>
        <w:t>Implantologicznego</w:t>
      </w:r>
      <w:proofErr w:type="spellEnd"/>
      <w:r w:rsidRPr="009241E3">
        <w:rPr>
          <w:rFonts w:ascii="Arial" w:hAnsi="Arial" w:cs="Arial"/>
          <w:sz w:val="22"/>
          <w:szCs w:val="22"/>
          <w:shd w:val="clear" w:color="auto" w:fill="FFFFFF"/>
          <w:lang w:val="en-US"/>
        </w:rPr>
        <w:t xml:space="preserve"> (PSI)</w:t>
      </w:r>
    </w:p>
    <w:p w:rsidR="001C573A" w:rsidRPr="009241E3" w:rsidRDefault="001C573A" w:rsidP="001C573A">
      <w:pPr>
        <w:pStyle w:val="Akapitzlist"/>
        <w:numPr>
          <w:ilvl w:val="0"/>
          <w:numId w:val="1"/>
        </w:numPr>
        <w:rPr>
          <w:rFonts w:ascii="Arial" w:hAnsi="Arial" w:cs="Arial"/>
          <w:noProof/>
          <w:sz w:val="22"/>
          <w:szCs w:val="22"/>
          <w:lang w:val="en-US"/>
        </w:rPr>
      </w:pPr>
      <w:r w:rsidRPr="009241E3">
        <w:rPr>
          <w:rFonts w:ascii="Arial" w:hAnsi="Arial" w:cs="Arial"/>
          <w:noProof/>
          <w:sz w:val="22"/>
          <w:szCs w:val="22"/>
          <w:shd w:val="clear" w:color="auto" w:fill="FFFFFF"/>
          <w:lang w:val="en-US"/>
        </w:rPr>
        <w:t>European Association for Cranio-Maxillo-Facial Surgery (EACMFS)</w:t>
      </w:r>
    </w:p>
    <w:p w:rsidR="001C573A" w:rsidRPr="009241E3" w:rsidRDefault="001C573A" w:rsidP="001C573A">
      <w:pPr>
        <w:pStyle w:val="Akapitzlist"/>
        <w:numPr>
          <w:ilvl w:val="0"/>
          <w:numId w:val="1"/>
        </w:numPr>
        <w:rPr>
          <w:rFonts w:ascii="Arial" w:hAnsi="Arial" w:cs="Arial"/>
          <w:sz w:val="22"/>
          <w:szCs w:val="22"/>
          <w:lang w:val="en-US"/>
        </w:rPr>
      </w:pPr>
      <w:r w:rsidRPr="009241E3">
        <w:rPr>
          <w:rFonts w:ascii="Arial" w:hAnsi="Arial" w:cs="Arial"/>
          <w:sz w:val="22"/>
          <w:szCs w:val="22"/>
          <w:lang w:val="en-US"/>
        </w:rPr>
        <w:t xml:space="preserve">International Congress of Oral </w:t>
      </w:r>
      <w:proofErr w:type="spellStart"/>
      <w:r w:rsidRPr="009241E3">
        <w:rPr>
          <w:rFonts w:ascii="Arial" w:hAnsi="Arial" w:cs="Arial"/>
          <w:sz w:val="22"/>
          <w:szCs w:val="22"/>
          <w:lang w:val="en-US"/>
        </w:rPr>
        <w:t>Implantologists</w:t>
      </w:r>
      <w:proofErr w:type="spellEnd"/>
      <w:r w:rsidRPr="009241E3">
        <w:rPr>
          <w:rFonts w:ascii="Arial" w:hAnsi="Arial" w:cs="Arial"/>
          <w:sz w:val="22"/>
          <w:szCs w:val="22"/>
          <w:lang w:val="en-US"/>
        </w:rPr>
        <w:t xml:space="preserve"> (ICOI)</w:t>
      </w:r>
    </w:p>
    <w:p w:rsidR="001C573A" w:rsidRPr="009241E3" w:rsidRDefault="001C573A" w:rsidP="001C573A">
      <w:pPr>
        <w:pStyle w:val="Akapitzlist"/>
        <w:numPr>
          <w:ilvl w:val="0"/>
          <w:numId w:val="1"/>
        </w:numPr>
        <w:rPr>
          <w:rFonts w:ascii="Arial" w:hAnsi="Arial" w:cs="Arial"/>
          <w:noProof/>
          <w:sz w:val="22"/>
          <w:szCs w:val="22"/>
          <w:lang w:val="en-US"/>
        </w:rPr>
      </w:pPr>
      <w:r w:rsidRPr="009241E3">
        <w:rPr>
          <w:rFonts w:ascii="Arial" w:hAnsi="Arial" w:cs="Arial"/>
          <w:noProof/>
          <w:sz w:val="22"/>
          <w:szCs w:val="22"/>
          <w:shd w:val="clear" w:color="auto" w:fill="FFFFFF"/>
          <w:lang w:val="en-US"/>
        </w:rPr>
        <w:t>International Team for Implantology (ITI Study Club Polska)</w:t>
      </w:r>
    </w:p>
    <w:p w:rsidR="001C573A" w:rsidRPr="009241E3" w:rsidRDefault="001C573A" w:rsidP="001C573A">
      <w:pPr>
        <w:pStyle w:val="Akapitzlist"/>
        <w:numPr>
          <w:ilvl w:val="0"/>
          <w:numId w:val="1"/>
        </w:numPr>
        <w:rPr>
          <w:rFonts w:ascii="Arial" w:hAnsi="Arial" w:cs="Arial"/>
          <w:noProof/>
          <w:sz w:val="22"/>
          <w:szCs w:val="22"/>
          <w:lang w:val="en-US"/>
        </w:rPr>
      </w:pPr>
      <w:r w:rsidRPr="009241E3">
        <w:rPr>
          <w:rFonts w:ascii="Arial" w:hAnsi="Arial" w:cs="Arial"/>
          <w:sz w:val="22"/>
          <w:szCs w:val="22"/>
          <w:lang w:val="en-US"/>
        </w:rPr>
        <w:t xml:space="preserve">Deutsche </w:t>
      </w:r>
      <w:proofErr w:type="spellStart"/>
      <w:r w:rsidRPr="009241E3">
        <w:rPr>
          <w:rFonts w:ascii="Arial" w:hAnsi="Arial" w:cs="Arial"/>
          <w:sz w:val="22"/>
          <w:szCs w:val="22"/>
          <w:lang w:val="en-US"/>
        </w:rPr>
        <w:t>Gesellschaft</w:t>
      </w:r>
      <w:proofErr w:type="spellEnd"/>
      <w:r w:rsidRPr="009241E3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9241E3">
        <w:rPr>
          <w:rFonts w:ascii="Arial" w:hAnsi="Arial" w:cs="Arial"/>
          <w:sz w:val="22"/>
          <w:szCs w:val="22"/>
          <w:lang w:val="en-US"/>
        </w:rPr>
        <w:t>für</w:t>
      </w:r>
      <w:proofErr w:type="spellEnd"/>
      <w:r w:rsidRPr="009241E3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9241E3">
        <w:rPr>
          <w:rFonts w:ascii="Arial" w:hAnsi="Arial" w:cs="Arial"/>
          <w:sz w:val="22"/>
          <w:szCs w:val="22"/>
          <w:lang w:val="en-US"/>
        </w:rPr>
        <w:t>Orale</w:t>
      </w:r>
      <w:proofErr w:type="spellEnd"/>
      <w:r w:rsidRPr="009241E3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9241E3">
        <w:rPr>
          <w:rFonts w:ascii="Arial" w:hAnsi="Arial" w:cs="Arial"/>
          <w:sz w:val="22"/>
          <w:szCs w:val="22"/>
          <w:lang w:val="en-US"/>
        </w:rPr>
        <w:t>Implantologie</w:t>
      </w:r>
      <w:proofErr w:type="spellEnd"/>
      <w:r w:rsidRPr="009241E3">
        <w:rPr>
          <w:rFonts w:ascii="Arial" w:hAnsi="Arial" w:cs="Arial"/>
          <w:sz w:val="22"/>
          <w:szCs w:val="22"/>
          <w:shd w:val="clear" w:color="auto" w:fill="FFFFFF"/>
          <w:lang w:val="en-US"/>
        </w:rPr>
        <w:t xml:space="preserve"> (DGOI)</w:t>
      </w:r>
    </w:p>
    <w:p w:rsidR="001C573A" w:rsidRPr="009241E3" w:rsidRDefault="001C573A" w:rsidP="001C573A">
      <w:pPr>
        <w:rPr>
          <w:rFonts w:ascii="Arial" w:hAnsi="Arial" w:cs="Arial"/>
          <w:sz w:val="22"/>
          <w:szCs w:val="22"/>
          <w:lang w:val="en-US"/>
        </w:rPr>
      </w:pPr>
    </w:p>
    <w:p w:rsidR="001C573A" w:rsidRPr="009241E3" w:rsidRDefault="001C573A" w:rsidP="001C573A">
      <w:pPr>
        <w:rPr>
          <w:rFonts w:ascii="Arial" w:hAnsi="Arial" w:cs="Arial"/>
          <w:sz w:val="22"/>
          <w:szCs w:val="22"/>
        </w:rPr>
      </w:pPr>
    </w:p>
    <w:p w:rsidR="001C573A" w:rsidRPr="009241E3" w:rsidRDefault="001C573A" w:rsidP="001C573A">
      <w:pPr>
        <w:rPr>
          <w:rFonts w:ascii="Arial" w:hAnsi="Arial" w:cs="Arial"/>
          <w:b/>
          <w:sz w:val="22"/>
          <w:szCs w:val="22"/>
        </w:rPr>
      </w:pPr>
      <w:r w:rsidRPr="009241E3">
        <w:rPr>
          <w:rFonts w:ascii="Arial" w:hAnsi="Arial" w:cs="Arial"/>
          <w:b/>
          <w:sz w:val="22"/>
          <w:szCs w:val="22"/>
        </w:rPr>
        <w:t>Nauka</w:t>
      </w:r>
    </w:p>
    <w:p w:rsidR="001C573A" w:rsidRPr="009241E3" w:rsidRDefault="001C573A" w:rsidP="001C573A">
      <w:pPr>
        <w:rPr>
          <w:rFonts w:ascii="Arial" w:hAnsi="Arial" w:cs="Arial"/>
          <w:b/>
          <w:sz w:val="22"/>
          <w:szCs w:val="22"/>
        </w:rPr>
      </w:pPr>
      <w:r w:rsidRPr="009241E3">
        <w:rPr>
          <w:rFonts w:ascii="Arial" w:hAnsi="Arial" w:cs="Arial"/>
          <w:b/>
          <w:sz w:val="22"/>
          <w:szCs w:val="22"/>
        </w:rPr>
        <w:t>Prace naukowe</w:t>
      </w:r>
    </w:p>
    <w:p w:rsidR="001C573A" w:rsidRPr="009241E3" w:rsidRDefault="001C573A" w:rsidP="001C573A">
      <w:pPr>
        <w:rPr>
          <w:rFonts w:ascii="Arial" w:hAnsi="Arial" w:cs="Arial"/>
          <w:sz w:val="22"/>
          <w:szCs w:val="22"/>
        </w:rPr>
      </w:pPr>
    </w:p>
    <w:p w:rsidR="001C573A" w:rsidRPr="009241E3" w:rsidRDefault="001C573A" w:rsidP="001C573A">
      <w:pPr>
        <w:rPr>
          <w:rFonts w:ascii="Arial" w:hAnsi="Arial" w:cs="Arial"/>
          <w:sz w:val="22"/>
          <w:szCs w:val="22"/>
        </w:rPr>
      </w:pPr>
      <w:r w:rsidRPr="009241E3">
        <w:rPr>
          <w:rFonts w:ascii="Arial" w:hAnsi="Arial" w:cs="Arial"/>
          <w:sz w:val="22"/>
          <w:szCs w:val="22"/>
        </w:rPr>
        <w:t>Oprócz pracy jako klinicysta i praktyk działa aktywnie na polu naukowym.</w:t>
      </w:r>
    </w:p>
    <w:p w:rsidR="001C573A" w:rsidRPr="009241E3" w:rsidRDefault="001C573A" w:rsidP="001C573A">
      <w:pPr>
        <w:rPr>
          <w:rFonts w:ascii="Arial" w:hAnsi="Arial" w:cs="Arial"/>
          <w:sz w:val="22"/>
          <w:szCs w:val="22"/>
        </w:rPr>
      </w:pPr>
      <w:r w:rsidRPr="009241E3">
        <w:rPr>
          <w:rFonts w:ascii="Arial" w:hAnsi="Arial" w:cs="Arial"/>
          <w:sz w:val="22"/>
          <w:szCs w:val="22"/>
        </w:rPr>
        <w:t xml:space="preserve">W latach 2018 – 2021 była pracownikiem naukowym i nauczycielem akademickim Katedry i Kliniki Chirurgii Szczękowo-Twarzowej Uniwersytetu Medycznego we Wrocławiu. </w:t>
      </w:r>
    </w:p>
    <w:p w:rsidR="001C573A" w:rsidRPr="009241E3" w:rsidRDefault="001C573A" w:rsidP="001C573A">
      <w:pPr>
        <w:rPr>
          <w:rFonts w:ascii="Arial" w:hAnsi="Arial" w:cs="Arial"/>
          <w:sz w:val="22"/>
          <w:szCs w:val="22"/>
        </w:rPr>
      </w:pPr>
      <w:r w:rsidRPr="009241E3">
        <w:rPr>
          <w:rFonts w:ascii="Arial" w:hAnsi="Arial" w:cs="Arial"/>
          <w:sz w:val="22"/>
          <w:szCs w:val="22"/>
        </w:rPr>
        <w:t xml:space="preserve">Jest autorką i współautorką 30 prac naukowych w dziedzinie chirurgii szczękowo-twarzowej. </w:t>
      </w:r>
    </w:p>
    <w:p w:rsidR="001C573A" w:rsidRPr="009241E3" w:rsidRDefault="001C573A" w:rsidP="001C573A">
      <w:pPr>
        <w:rPr>
          <w:rFonts w:ascii="Arial" w:hAnsi="Arial" w:cs="Arial"/>
          <w:sz w:val="22"/>
          <w:szCs w:val="22"/>
        </w:rPr>
      </w:pPr>
    </w:p>
    <w:p w:rsidR="001C573A" w:rsidRPr="009241E3" w:rsidRDefault="001C573A" w:rsidP="001C573A">
      <w:pPr>
        <w:rPr>
          <w:rFonts w:ascii="Arial" w:hAnsi="Arial" w:cs="Arial"/>
          <w:sz w:val="22"/>
          <w:szCs w:val="22"/>
        </w:rPr>
      </w:pPr>
    </w:p>
    <w:p w:rsidR="001C573A" w:rsidRPr="009241E3" w:rsidRDefault="001C573A" w:rsidP="001C573A">
      <w:pPr>
        <w:rPr>
          <w:rFonts w:ascii="Arial" w:hAnsi="Arial" w:cs="Arial"/>
          <w:sz w:val="22"/>
          <w:szCs w:val="22"/>
        </w:rPr>
      </w:pPr>
    </w:p>
    <w:p w:rsidR="001C573A" w:rsidRPr="009241E3" w:rsidRDefault="001C573A" w:rsidP="001C573A">
      <w:pPr>
        <w:rPr>
          <w:rFonts w:ascii="Arial" w:hAnsi="Arial" w:cs="Arial"/>
          <w:sz w:val="22"/>
          <w:szCs w:val="22"/>
        </w:rPr>
      </w:pPr>
    </w:p>
    <w:p w:rsidR="001C573A" w:rsidRPr="009241E3" w:rsidRDefault="001C573A" w:rsidP="001C573A">
      <w:pPr>
        <w:rPr>
          <w:rFonts w:ascii="Arial" w:hAnsi="Arial" w:cs="Arial"/>
          <w:b/>
          <w:sz w:val="22"/>
          <w:szCs w:val="22"/>
        </w:rPr>
      </w:pPr>
      <w:r w:rsidRPr="009241E3">
        <w:rPr>
          <w:rFonts w:ascii="Arial" w:hAnsi="Arial" w:cs="Arial"/>
          <w:b/>
          <w:sz w:val="22"/>
          <w:szCs w:val="22"/>
        </w:rPr>
        <w:t>Przebieg pracy zawodowy</w:t>
      </w:r>
    </w:p>
    <w:p w:rsidR="001C573A" w:rsidRPr="009241E3" w:rsidRDefault="001C573A" w:rsidP="001C573A">
      <w:pPr>
        <w:rPr>
          <w:rFonts w:ascii="Arial" w:hAnsi="Arial" w:cs="Arial"/>
          <w:sz w:val="22"/>
          <w:szCs w:val="22"/>
        </w:rPr>
      </w:pPr>
    </w:p>
    <w:p w:rsidR="001C573A" w:rsidRPr="009241E3" w:rsidRDefault="001C573A" w:rsidP="001C573A">
      <w:pPr>
        <w:rPr>
          <w:rFonts w:ascii="Arial" w:hAnsi="Arial" w:cs="Arial"/>
          <w:sz w:val="22"/>
          <w:szCs w:val="22"/>
        </w:rPr>
      </w:pPr>
      <w:r w:rsidRPr="009241E3">
        <w:rPr>
          <w:rFonts w:ascii="Arial" w:hAnsi="Arial" w:cs="Arial"/>
          <w:sz w:val="22"/>
          <w:szCs w:val="22"/>
        </w:rPr>
        <w:t xml:space="preserve">Swoje 15 letnie doświadczenie zdobywała w czołowych specjalistycznych klinikach, między innymi jako Asystent w Katedrze i Klinice Chirurgii Szczękowo-Twarzowej Uniwersytetu Medycznego we Wrocławiu (lata 2018-2021), jako lekarz Kliniczny Uniwersyteckiego Szpitala Klinicznego we Wrocławiu, w Klinice Otolaryngologii Uniwersyteckiego Szpitala Klinicznego w Zielonej Górze (od 2013 roku – do teraz) w Centrum Chirurgii i Estetyki Twarzy (od 2016 – do teraz), </w:t>
      </w:r>
      <w:proofErr w:type="spellStart"/>
      <w:r w:rsidRPr="009241E3">
        <w:rPr>
          <w:rFonts w:ascii="Arial" w:hAnsi="Arial" w:cs="Arial"/>
          <w:sz w:val="22"/>
          <w:szCs w:val="22"/>
        </w:rPr>
        <w:t>Medicus</w:t>
      </w:r>
      <w:proofErr w:type="spellEnd"/>
      <w:r w:rsidRPr="009241E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241E3">
        <w:rPr>
          <w:rFonts w:ascii="Arial" w:hAnsi="Arial" w:cs="Arial"/>
          <w:sz w:val="22"/>
          <w:szCs w:val="22"/>
        </w:rPr>
        <w:t>Clinic</w:t>
      </w:r>
      <w:proofErr w:type="spellEnd"/>
      <w:r w:rsidRPr="009241E3">
        <w:rPr>
          <w:rFonts w:ascii="Arial" w:hAnsi="Arial" w:cs="Arial"/>
          <w:sz w:val="22"/>
          <w:szCs w:val="22"/>
        </w:rPr>
        <w:t xml:space="preserve"> (2020 – do </w:t>
      </w:r>
      <w:proofErr w:type="spellStart"/>
      <w:r w:rsidRPr="009241E3">
        <w:rPr>
          <w:rFonts w:ascii="Arial" w:hAnsi="Arial" w:cs="Arial"/>
          <w:sz w:val="22"/>
          <w:szCs w:val="22"/>
        </w:rPr>
        <w:t>tera</w:t>
      </w:r>
      <w:proofErr w:type="spellEnd"/>
      <w:r w:rsidRPr="009241E3">
        <w:rPr>
          <w:rFonts w:ascii="Arial" w:hAnsi="Arial" w:cs="Arial"/>
          <w:sz w:val="22"/>
          <w:szCs w:val="22"/>
        </w:rPr>
        <w:t xml:space="preserve">), </w:t>
      </w:r>
      <w:proofErr w:type="spellStart"/>
      <w:r w:rsidRPr="009241E3">
        <w:rPr>
          <w:rFonts w:ascii="Arial" w:hAnsi="Arial" w:cs="Arial"/>
          <w:sz w:val="22"/>
          <w:szCs w:val="22"/>
        </w:rPr>
        <w:t>Luxmed</w:t>
      </w:r>
      <w:proofErr w:type="spellEnd"/>
      <w:r w:rsidRPr="009241E3">
        <w:rPr>
          <w:rFonts w:ascii="Arial" w:hAnsi="Arial" w:cs="Arial"/>
          <w:sz w:val="22"/>
          <w:szCs w:val="22"/>
        </w:rPr>
        <w:t xml:space="preserve">(od 2014 – do teraz oraz </w:t>
      </w:r>
      <w:proofErr w:type="spellStart"/>
      <w:r w:rsidRPr="009241E3">
        <w:rPr>
          <w:rFonts w:ascii="Arial" w:hAnsi="Arial" w:cs="Arial"/>
          <w:sz w:val="22"/>
          <w:szCs w:val="22"/>
        </w:rPr>
        <w:t>Dental</w:t>
      </w:r>
      <w:proofErr w:type="spellEnd"/>
      <w:r w:rsidRPr="009241E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241E3">
        <w:rPr>
          <w:rFonts w:ascii="Arial" w:hAnsi="Arial" w:cs="Arial"/>
          <w:sz w:val="22"/>
          <w:szCs w:val="22"/>
        </w:rPr>
        <w:t>Soft</w:t>
      </w:r>
      <w:proofErr w:type="spellEnd"/>
      <w:r w:rsidRPr="009241E3">
        <w:rPr>
          <w:rFonts w:ascii="Arial" w:hAnsi="Arial" w:cs="Arial"/>
          <w:sz w:val="22"/>
          <w:szCs w:val="22"/>
        </w:rPr>
        <w:t>(2022 – do teraz.</w:t>
      </w:r>
    </w:p>
    <w:p w:rsidR="005248E9" w:rsidRPr="009241E3" w:rsidRDefault="005248E9">
      <w:pPr>
        <w:rPr>
          <w:rFonts w:ascii="Arial" w:hAnsi="Arial" w:cs="Arial"/>
          <w:sz w:val="22"/>
          <w:szCs w:val="22"/>
        </w:rPr>
      </w:pPr>
    </w:p>
    <w:p w:rsidR="001C573A" w:rsidRPr="009241E3" w:rsidRDefault="001C573A">
      <w:pPr>
        <w:rPr>
          <w:rFonts w:ascii="Arial" w:hAnsi="Arial" w:cs="Arial"/>
          <w:sz w:val="22"/>
          <w:szCs w:val="22"/>
        </w:rPr>
      </w:pPr>
    </w:p>
    <w:sectPr w:rsidR="001C573A" w:rsidRPr="009241E3" w:rsidSect="003E627A">
      <w:pgSz w:w="11907" w:h="16839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1152C4"/>
    <w:multiLevelType w:val="hybridMultilevel"/>
    <w:tmpl w:val="AABED2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73A"/>
    <w:rsid w:val="001C573A"/>
    <w:rsid w:val="003E627A"/>
    <w:rsid w:val="005248E9"/>
    <w:rsid w:val="0092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5A58EE-153D-4EC1-8C70-490BBBA26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573A"/>
    <w:pPr>
      <w:spacing w:after="0" w:line="240" w:lineRule="auto"/>
    </w:pPr>
    <w:rPr>
      <w:kern w:val="2"/>
      <w:sz w:val="24"/>
      <w:szCs w:val="24"/>
      <w14:ligatures w14:val="standardContextual"/>
    </w:rPr>
  </w:style>
  <w:style w:type="paragraph" w:styleId="Nagwek2">
    <w:name w:val="heading 2"/>
    <w:basedOn w:val="Normalny"/>
    <w:link w:val="Nagwek2Znak"/>
    <w:uiPriority w:val="9"/>
    <w:qFormat/>
    <w:rsid w:val="001C573A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1C573A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1C573A"/>
    <w:rPr>
      <w:b/>
      <w:bCs/>
    </w:rPr>
  </w:style>
  <w:style w:type="paragraph" w:styleId="Akapitzlist">
    <w:name w:val="List Paragraph"/>
    <w:basedOn w:val="Normalny"/>
    <w:uiPriority w:val="34"/>
    <w:qFormat/>
    <w:rsid w:val="001C573A"/>
    <w:pPr>
      <w:ind w:left="720"/>
      <w:contextualSpacing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559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2</cp:revision>
  <dcterms:created xsi:type="dcterms:W3CDTF">2023-10-26T08:26:00Z</dcterms:created>
  <dcterms:modified xsi:type="dcterms:W3CDTF">2023-10-31T09:27:00Z</dcterms:modified>
</cp:coreProperties>
</file>